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0D47" w14:textId="77777777" w:rsidR="00B31D35" w:rsidRPr="00B31D35" w:rsidRDefault="00B31D35" w:rsidP="00B31D35">
      <w:pPr>
        <w:spacing w:after="0" w:line="240" w:lineRule="auto"/>
        <w:outlineLvl w:val="0"/>
        <w:rPr>
          <w:rFonts w:ascii="m_brodyregular" w:eastAsia="Times New Roman" w:hAnsi="m_brodyregular" w:cs="Times New Roman"/>
          <w:caps/>
          <w:color w:val="F41407"/>
          <w:kern w:val="36"/>
          <w:sz w:val="54"/>
          <w:szCs w:val="54"/>
          <w:lang w:eastAsia="ru-RU"/>
        </w:rPr>
      </w:pPr>
      <w:r w:rsidRPr="00B31D35">
        <w:rPr>
          <w:rFonts w:ascii="m_brodyregular" w:eastAsia="Times New Roman" w:hAnsi="m_brodyregular" w:cs="Times New Roman"/>
          <w:caps/>
          <w:color w:val="F41407"/>
          <w:kern w:val="36"/>
          <w:sz w:val="54"/>
          <w:szCs w:val="54"/>
          <w:lang w:eastAsia="ru-RU"/>
        </w:rPr>
        <w:t>ЭТО МАНЯЩЕЕ СЛОВО СКОРОСТЬ</w:t>
      </w:r>
    </w:p>
    <w:p w14:paraId="29B74F0F" w14:textId="77777777" w:rsidR="00B31D35" w:rsidRPr="00B31D35" w:rsidRDefault="00B31D35" w:rsidP="00B31D35">
      <w:pPr>
        <w:spacing w:line="300" w:lineRule="atLeast"/>
        <w:jc w:val="both"/>
        <w:rPr>
          <w:rFonts w:ascii="Arial" w:eastAsia="Times New Roman" w:hAnsi="Arial" w:cs="Arial"/>
          <w:i/>
          <w:iCs/>
          <w:color w:val="666666"/>
          <w:sz w:val="21"/>
          <w:szCs w:val="21"/>
          <w:lang w:eastAsia="ru-RU"/>
        </w:rPr>
      </w:pPr>
      <w:r w:rsidRPr="00B31D35">
        <w:rPr>
          <w:rFonts w:ascii="Arial" w:eastAsia="Times New Roman" w:hAnsi="Arial" w:cs="Arial"/>
          <w:i/>
          <w:iCs/>
          <w:color w:val="666666"/>
          <w:sz w:val="21"/>
          <w:szCs w:val="21"/>
          <w:lang w:eastAsia="ru-RU"/>
        </w:rPr>
        <w:t>Ваш первый руль — велосипедный... Велосипедист и закон</w:t>
      </w:r>
    </w:p>
    <w:p w14:paraId="7860CC6F"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Дорогие ребята! Девочки и мальчики!</w:t>
      </w:r>
    </w:p>
    <w:p w14:paraId="348FC44C"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Хочется поговорить с вами на очень важную тему: о Законе. У этого понятия есть несколько значений. Мы будем подразумевать одно из них: Закон – это обязательное и непреложное правило. То есть такое правило, которое нерушимо и безусловно для исполнения. Закон важно соблюдать всегда и повсеместно, чтобы жить, понимая других людей, обеспечивая как общую, так и личную безопасность в самых различных местах и ситуациях.</w:t>
      </w:r>
    </w:p>
    <w:p w14:paraId="0A6A68C3"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Одно из наиболее опасных мест вы, конечно же, знаете — это дорога. Здесь с высокой скоростью двигаются миллионы транспортных средств. Скорость — это опасность, это риск. И всё же скорость привлекает. Есть много видов соревнований, где скорость — важнейший показатель мастерства спортсмена.</w:t>
      </w:r>
    </w:p>
    <w:p w14:paraId="2F41A974"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Но дорога — не спортивная трасса. У неё более строгие правила. Она должна быть безопасной, как у тех, кто движется по ней на автомобиле, мотоцикле и велосипеде, так и для пассажиров и пешеходов.</w:t>
      </w:r>
    </w:p>
    <w:p w14:paraId="050E8BDB"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Как пешеходы вы к своему возрасту уже вполне освоились и теперь хотите за руль?</w:t>
      </w:r>
    </w:p>
    <w:p w14:paraId="1A17F354"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 Закону дороги, по Правилам дорожного движения сначала человек обучается вождению транспортного средства, а потом ему уже разрешается ездить по дорогам. Обратимся к «Правилам дорожного движения». В пункте 21 – «Учебная езда» — имеется подпункт 21.4, в котором говорится: «Обучаемому на автомобиле должно быть не менее 16 лет, а на мотоцикле — не менее 14 лет». К вождению мотоциклов допускаются абсолютно физически и психически здоровые юноши и девушки с 16 лет, имеющие права на вождение мотоцикла, прошедшие врачебное освидетельствование в соответствующих медицинских учреждениях. С 16 лет можно управлять и мопедом, скутером.</w:t>
      </w:r>
    </w:p>
    <w:p w14:paraId="23DE9BC8"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Вы спросите: как это так, обучаться с 14 лет, а водить мотоциклы и мопеды с 16? Всё очень просто: учитесь вы водить на специальных площадках, но выезжать на проезжую часть дороги можете только с 16 лет, когда становитесь старше, следовательно, и мера вашей ответственности возрастёт.</w:t>
      </w:r>
    </w:p>
    <w:p w14:paraId="2E0B1F53"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Чтобы получить права, нужно не только выучить назубок Правила дорожного движения, но также сдать квалификационные экзамены по навыкам вождения после того, как вы прошли соответствующую подготовку. Есть такой Закон Российской Федерации «О безопасности дорожного движения», в статьях 25–27 которого по пунктам обговариваются условия получения права на управление транспортными средствами; основные требования по подготовке водителей транспортных средств; получение права на управление транспортными средствами.</w:t>
      </w:r>
    </w:p>
    <w:p w14:paraId="7BBD7A8E"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первый руль — велосипедный...</w:t>
      </w:r>
    </w:p>
    <w:p w14:paraId="2F139DC3"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Но если с мотоциклами и автомобилями многим из вас ещё предстоит познакомиться, то с велосипедом, не сомневаемся, вы уже давным-давно знакомы, так сказать, накоротке. Он — </w:t>
      </w:r>
      <w:r w:rsidRPr="00B31D35">
        <w:rPr>
          <w:rFonts w:ascii="Arial" w:eastAsia="Times New Roman" w:hAnsi="Arial" w:cs="Arial"/>
          <w:color w:val="666666"/>
          <w:sz w:val="21"/>
          <w:szCs w:val="21"/>
          <w:lang w:eastAsia="ru-RU"/>
        </w:rPr>
        <w:lastRenderedPageBreak/>
        <w:t>самое первое транспортное средство, которое появляется в самостоятельном управлении. Сначала на недолгое время трёх-, а потом уже двухколёсное чудо, которое знакомит вас со скоростью, с ощущением быстрого передвижения. Вместе с велосипедом вы постепенно перемещаетесь с пешеходных дорожек и тротуаров, внутридворовых проездов, тренировочных площадок на оживлённые улицы и шоссе. Там вы и начинаете жить по законам дороги — Правилам дорожного движения — наравне с водителями мощных грузовиков, юрких мотоциклов и быстрых легковушек.</w:t>
      </w:r>
    </w:p>
    <w:p w14:paraId="1E980534"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Правила дорожного движения учитывают практически все особенности взаимоотношений между участниками дорожного движения. Учитывают они и особенности дорог, и погодные условия, и время суток...</w:t>
      </w:r>
    </w:p>
    <w:p w14:paraId="490C5AAE"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Почему они так подробно, детально расписывают все случаи, которые могут возникнуть на дороге, предписывают, что нужно делать в том или ином эпизоде? Ответ на этот вопрос один: дорога — это место повышенной опасности. И здесь, чтобы избежать несчастья — увечий или гибели людей, – необходимо действовать четко, предсказуемо, понятно для других людей. Дорога не терпит нарушений общепринятых правил.</w:t>
      </w:r>
    </w:p>
    <w:p w14:paraId="79FFA74A"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Велосипед, на котором ты собираешься двигаться по улицам города или посёлка, станицы или села, между населёнными пунктами, хоть и малоскоростной вид транспорта, но всё же к велосипедисту уже применимо определение – водитель и к нему предъявляются определённые возрастные ограничения, которые зафиксированы в пункте 24.1 «Правил дорожного движения РФ»: «Управлять велосипедом при движении по дорогам разрешается лицам не моложе 14 лет, а мопедом – не моложе 16». Почему именно с четырнадцати лет, а не раньше? По российским законам в четырнадцать лет в соответствии с Гражданским кодексом России граждане приобретают права и исполняют обязанности под своим именем, фамилией и отчеством. Формально паспорт не нужен для того, чтобы гражданин обрёл гражданские права и смог исполнить обязанности. Однако отсутствие паспорта резко сокращает возможности гражданина реализовать свои права.</w:t>
      </w:r>
    </w:p>
    <w:p w14:paraId="5FC1B92B"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Итак, в свои четырнадцать лет вы приобретаете ПРАВО выехать на своём велосипеде на проезжую часть дороги. Но вместе с этим у вас одновременно возникает ОБЯЗАННОСТЬ неукоснительно соблюдать дорожные законы и рекомендации, обеспечивающие вашу безопасность.</w:t>
      </w:r>
    </w:p>
    <w:p w14:paraId="25E9870E"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Перво-наперво велосипедист, а также тот, кто управляет мопедом или скутером, может двигаться только по крайней правой полосе дороге в один ряд. Это значит, что если вы оказались на проезжей части в группе с друзьями, то тут нельзя двигаться рядом. Нельзя также обгонять друг друга на проезжей части, так как этим вы создаёте опасную ситуацию для другого транспорта. Ведь водитель автомобиля, двигающегося рядом или навстречу, знает как о вашем праве, так и о ваших обязанностях, и предполагает, что вы на дороге – законопослушны и не начнёте непредсказуемо лихачить.</w:t>
      </w:r>
    </w:p>
    <w:p w14:paraId="0AEEF529"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Водителям велосипеда и мопеда ЗАПРЕЩАЕТСЯ:</w:t>
      </w:r>
    </w:p>
    <w:p w14:paraId="0C3FEDE7" w14:textId="77777777"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ездить, не держась за руль хотя бы одной рукой;</w:t>
      </w:r>
    </w:p>
    <w:p w14:paraId="0B967FC0" w14:textId="77777777"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перевозить пассажиров, кроме ребёнка в возрасте до 7 лет на дополнительном сиденье, оборудованном надёжными подножками;</w:t>
      </w:r>
    </w:p>
    <w:p w14:paraId="27AFB182" w14:textId="77777777"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lastRenderedPageBreak/>
        <w:t>перевозить груз, который выступает более чем на 0,5 м по длине или ширине за габариты, или груз, мешающий управлению;</w:t>
      </w:r>
    </w:p>
    <w:p w14:paraId="1A398A04" w14:textId="77777777"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двигаться по дороге при наличии рядом велосипедной дорожки;</w:t>
      </w:r>
    </w:p>
    <w:p w14:paraId="2C70815D" w14:textId="77777777"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14:paraId="731F9251" w14:textId="77777777" w:rsidR="00B31D35" w:rsidRPr="00B31D35" w:rsidRDefault="00B31D35" w:rsidP="00B31D35">
      <w:pPr>
        <w:numPr>
          <w:ilvl w:val="0"/>
          <w:numId w:val="1"/>
        </w:numPr>
        <w:spacing w:after="0" w:line="300" w:lineRule="atLeast"/>
        <w:ind w:left="300"/>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14:paraId="1D3D1CD9"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нерегулируемом пересечении велосипедной дорожки с дорогой, расположенном вне перекрёстка, водители велосипедов и мопедов должны уступить дорогу транспортным средствам, движущимся по этой дороге.</w:t>
      </w:r>
    </w:p>
    <w:p w14:paraId="4C886834"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Ваш велосипед, мопед, скутер должны быть исправными. У них должны быть надёжные тормоза, которые надо проверять каждый раз перед началом движения.</w:t>
      </w:r>
    </w:p>
    <w:p w14:paraId="281275A6"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 xml:space="preserve">Для движения в тёмное время суток, в тумане или во время дождя необходимо, чтобы на вашем транспортном средстве была установлена фара, с помощью которой вам будет удобнее передвигаться. Кроме того, в условиях ограниченной видимости свет вашей фары укажет встречному транспорту о вашем нахождении на проезжей части. Для водителей транспорта, двигающегося в попутном направлении или пересекающего ваш маршрут, важно, чтобы на колёсах велосипеда были установлены катафоты, а ваша одежда была снабжена </w:t>
      </w:r>
      <w:proofErr w:type="spellStart"/>
      <w:r w:rsidRPr="00B31D35">
        <w:rPr>
          <w:rFonts w:ascii="Arial" w:eastAsia="Times New Roman" w:hAnsi="Arial" w:cs="Arial"/>
          <w:color w:val="666666"/>
          <w:sz w:val="21"/>
          <w:szCs w:val="21"/>
          <w:lang w:eastAsia="ru-RU"/>
        </w:rPr>
        <w:t>фликерами</w:t>
      </w:r>
      <w:proofErr w:type="spellEnd"/>
      <w:r w:rsidRPr="00B31D35">
        <w:rPr>
          <w:rFonts w:ascii="Arial" w:eastAsia="Times New Roman" w:hAnsi="Arial" w:cs="Arial"/>
          <w:color w:val="666666"/>
          <w:sz w:val="21"/>
          <w:szCs w:val="21"/>
          <w:lang w:eastAsia="ru-RU"/>
        </w:rPr>
        <w:t xml:space="preserve"> или светоотражающими полосками. Водитель автомобиля может увидеть </w:t>
      </w:r>
      <w:proofErr w:type="spellStart"/>
      <w:r w:rsidRPr="00B31D35">
        <w:rPr>
          <w:rFonts w:ascii="Arial" w:eastAsia="Times New Roman" w:hAnsi="Arial" w:cs="Arial"/>
          <w:color w:val="666666"/>
          <w:sz w:val="21"/>
          <w:szCs w:val="21"/>
          <w:lang w:eastAsia="ru-RU"/>
        </w:rPr>
        <w:t>фликер</w:t>
      </w:r>
      <w:proofErr w:type="spellEnd"/>
      <w:r w:rsidRPr="00B31D35">
        <w:rPr>
          <w:rFonts w:ascii="Arial" w:eastAsia="Times New Roman" w:hAnsi="Arial" w:cs="Arial"/>
          <w:color w:val="666666"/>
          <w:sz w:val="21"/>
          <w:szCs w:val="21"/>
          <w:lang w:eastAsia="ru-RU"/>
        </w:rPr>
        <w:t xml:space="preserve"> на расстоянии до 400 метров, что, конечно же, поможет ему вовремя сориентироваться и принять необходимые меры безопасности.</w:t>
      </w:r>
    </w:p>
    <w:p w14:paraId="67382437"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На голову старайтесь не надевать кепок и бейсболок с большим козырьком, различных панам, которые слабо держатся. Во время движения такой головной убор обязательно начнет слетать, вы будете отвлекаться, что крайне нежелательно, если вы находитесь за рулём.</w:t>
      </w:r>
    </w:p>
    <w:p w14:paraId="6FD233AF"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Для вас должно действовать неукоснительное правило: прежде чем сесть на велосипед или мопед, всегда надевайте шлем, который обязательно должен быть по размеру. Шлем велосипедиста – это не только удобное, но и очень важное средство вашей защиты от тяжёлых травм при падении или в других ситуациях.</w:t>
      </w:r>
    </w:p>
    <w:p w14:paraId="6E15BB61" w14:textId="77777777" w:rsidR="00B31D35" w:rsidRPr="00B31D35" w:rsidRDefault="00B31D35" w:rsidP="00B31D35">
      <w:pPr>
        <w:spacing w:before="300" w:after="300" w:line="300" w:lineRule="atLeast"/>
        <w:jc w:val="both"/>
        <w:rPr>
          <w:rFonts w:ascii="Arial" w:eastAsia="Times New Roman" w:hAnsi="Arial" w:cs="Arial"/>
          <w:color w:val="666666"/>
          <w:sz w:val="21"/>
          <w:szCs w:val="21"/>
          <w:lang w:eastAsia="ru-RU"/>
        </w:rPr>
      </w:pPr>
      <w:r w:rsidRPr="00B31D35">
        <w:rPr>
          <w:rFonts w:ascii="Arial" w:eastAsia="Times New Roman" w:hAnsi="Arial" w:cs="Arial"/>
          <w:color w:val="666666"/>
          <w:sz w:val="21"/>
          <w:szCs w:val="21"/>
          <w:lang w:eastAsia="ru-RU"/>
        </w:rPr>
        <w:t>О других правилах вождения велосипеда и мопеда мы расскажем в следующих выпусках нашей газеты.</w:t>
      </w:r>
    </w:p>
    <w:p w14:paraId="52C26D5A" w14:textId="77777777" w:rsidR="00483E74" w:rsidRDefault="00483E74"/>
    <w:sectPr w:rsidR="00483E74" w:rsidSect="004033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_brodyregula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130AA"/>
    <w:multiLevelType w:val="multilevel"/>
    <w:tmpl w:val="46C0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69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43"/>
    <w:rsid w:val="000077F5"/>
    <w:rsid w:val="002422A3"/>
    <w:rsid w:val="004033D5"/>
    <w:rsid w:val="00483E74"/>
    <w:rsid w:val="00B14521"/>
    <w:rsid w:val="00B31D35"/>
    <w:rsid w:val="00C34743"/>
    <w:rsid w:val="00EA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DE78A"/>
  <w15:chartTrackingRefBased/>
  <w15:docId w15:val="{CC8ED467-F6EC-4431-A3FD-D15107E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31D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1D3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1D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94126">
      <w:bodyDiv w:val="1"/>
      <w:marLeft w:val="0"/>
      <w:marRight w:val="0"/>
      <w:marTop w:val="0"/>
      <w:marBottom w:val="0"/>
      <w:divBdr>
        <w:top w:val="none" w:sz="0" w:space="0" w:color="auto"/>
        <w:left w:val="none" w:sz="0" w:space="0" w:color="auto"/>
        <w:bottom w:val="none" w:sz="0" w:space="0" w:color="auto"/>
        <w:right w:val="none" w:sz="0" w:space="0" w:color="auto"/>
      </w:divBdr>
      <w:divsChild>
        <w:div w:id="1411930355">
          <w:blockQuote w:val="1"/>
          <w:marLeft w:val="0"/>
          <w:marRight w:val="0"/>
          <w:marTop w:val="300"/>
          <w:marBottom w:val="300"/>
          <w:divBdr>
            <w:top w:val="none" w:sz="0" w:space="0" w:color="auto"/>
            <w:left w:val="single" w:sz="18" w:space="8" w:color="0094CB"/>
            <w:bottom w:val="none" w:sz="0" w:space="0" w:color="auto"/>
            <w:right w:val="none" w:sz="0" w:space="0" w:color="auto"/>
          </w:divBdr>
        </w:div>
        <w:div w:id="18830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HM2</dc:creator>
  <cp:keywords/>
  <dc:description/>
  <cp:lastModifiedBy>Ольга Левченко</cp:lastModifiedBy>
  <cp:revision>2</cp:revision>
  <dcterms:created xsi:type="dcterms:W3CDTF">2025-10-14T04:22:00Z</dcterms:created>
  <dcterms:modified xsi:type="dcterms:W3CDTF">2025-10-14T04:22:00Z</dcterms:modified>
</cp:coreProperties>
</file>